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DD5E7" w14:textId="77777777" w:rsidR="008C1797" w:rsidRPr="006A3409" w:rsidRDefault="0098477E" w:rsidP="000D42D7">
      <w:pPr>
        <w:pStyle w:val="Title"/>
        <w:spacing w:line="240" w:lineRule="auto"/>
      </w:pPr>
      <w:r w:rsidRPr="006A3409">
        <w:t>Parental consent form</w:t>
      </w:r>
      <w:bookmarkStart w:id="0" w:name="_GoBack"/>
      <w:bookmarkEnd w:id="0"/>
    </w:p>
    <w:p w14:paraId="204DD5E8" w14:textId="77777777" w:rsidR="00BB1439" w:rsidRPr="006A3409" w:rsidRDefault="00BB1439" w:rsidP="00BB1439">
      <w:pPr>
        <w:rPr>
          <w:rFonts w:asciiTheme="majorHAnsi" w:hAnsiTheme="majorHAnsi"/>
          <w:sz w:val="2"/>
        </w:rPr>
      </w:pPr>
    </w:p>
    <w:p w14:paraId="204DD5E9" w14:textId="32808D99" w:rsidR="0098477E" w:rsidRPr="006A3409" w:rsidRDefault="000D42D7" w:rsidP="000D42D7">
      <w:pPr>
        <w:pStyle w:val="Subtitle"/>
        <w:rPr>
          <w:rFonts w:asciiTheme="majorHAnsi" w:hAnsiTheme="majorHAnsi"/>
        </w:rPr>
      </w:pPr>
      <w:r w:rsidRPr="006A3409">
        <w:rPr>
          <w:rFonts w:asciiTheme="majorHAnsi" w:hAnsiTheme="majorHAnsi"/>
        </w:rPr>
        <w:t xml:space="preserve">Please choose a permission option and sign and return this form by February 5, 2018. If you do not return this form, </w:t>
      </w:r>
      <w:r w:rsidR="00DD68AB" w:rsidRPr="00DD68AB">
        <w:rPr>
          <w:rFonts w:asciiTheme="majorHAnsi" w:hAnsiTheme="majorHAnsi"/>
        </w:rPr>
        <w:t>Boys &amp; Girls Club of Webster Dudley</w:t>
      </w:r>
      <w:r w:rsidRPr="006A3409">
        <w:rPr>
          <w:rFonts w:asciiTheme="majorHAnsi" w:hAnsiTheme="majorHAnsi"/>
        </w:rPr>
        <w:t xml:space="preserve"> assumes that you have denied permission for your child to participate.</w:t>
      </w:r>
    </w:p>
    <w:tbl>
      <w:tblPr>
        <w:tblStyle w:val="TableGrid"/>
        <w:tblW w:w="9913" w:type="dxa"/>
        <w:jc w:val="center"/>
        <w:tblLook w:val="04A0" w:firstRow="1" w:lastRow="0" w:firstColumn="1" w:lastColumn="0" w:noHBand="0" w:noVBand="1"/>
      </w:tblPr>
      <w:tblGrid>
        <w:gridCol w:w="1795"/>
        <w:gridCol w:w="5030"/>
        <w:gridCol w:w="677"/>
        <w:gridCol w:w="2175"/>
        <w:gridCol w:w="236"/>
      </w:tblGrid>
      <w:tr w:rsidR="00AC3C48" w:rsidRPr="006A3409" w14:paraId="204DD5EF" w14:textId="77777777" w:rsidTr="003C0D77">
        <w:trPr>
          <w:trHeight w:val="414"/>
          <w:jc w:val="center"/>
        </w:trPr>
        <w:tc>
          <w:tcPr>
            <w:tcW w:w="1795" w:type="dxa"/>
            <w:tcBorders>
              <w:top w:val="single" w:sz="4" w:space="0" w:color="auto"/>
              <w:left w:val="single" w:sz="4" w:space="0" w:color="auto"/>
              <w:bottom w:val="nil"/>
              <w:right w:val="nil"/>
            </w:tcBorders>
            <w:vAlign w:val="bottom"/>
          </w:tcPr>
          <w:p w14:paraId="204DD5EA" w14:textId="77777777" w:rsidR="00AC3C48" w:rsidRPr="006A3409" w:rsidRDefault="00AC3C48" w:rsidP="002A1D20">
            <w:pPr>
              <w:rPr>
                <w:rFonts w:asciiTheme="majorHAnsi" w:hAnsiTheme="majorHAnsi"/>
                <w:sz w:val="21"/>
                <w:szCs w:val="21"/>
              </w:rPr>
            </w:pPr>
            <w:r w:rsidRPr="006A3409">
              <w:rPr>
                <w:rFonts w:asciiTheme="majorHAnsi" w:hAnsiTheme="majorHAnsi"/>
                <w:sz w:val="21"/>
                <w:szCs w:val="21"/>
              </w:rPr>
              <w:t>Member’s Name:</w:t>
            </w:r>
          </w:p>
        </w:tc>
        <w:tc>
          <w:tcPr>
            <w:tcW w:w="5030" w:type="dxa"/>
            <w:tcBorders>
              <w:top w:val="single" w:sz="4" w:space="0" w:color="auto"/>
              <w:left w:val="nil"/>
              <w:bottom w:val="single" w:sz="4" w:space="0" w:color="auto"/>
              <w:right w:val="nil"/>
            </w:tcBorders>
            <w:vAlign w:val="bottom"/>
          </w:tcPr>
          <w:p w14:paraId="204DD5EB" w14:textId="77777777" w:rsidR="00AC3C48" w:rsidRPr="006A3409" w:rsidRDefault="00AC3C48" w:rsidP="002A1D20">
            <w:pPr>
              <w:rPr>
                <w:rFonts w:asciiTheme="majorHAnsi" w:hAnsiTheme="majorHAnsi"/>
                <w:sz w:val="21"/>
                <w:szCs w:val="21"/>
              </w:rPr>
            </w:pPr>
          </w:p>
        </w:tc>
        <w:tc>
          <w:tcPr>
            <w:tcW w:w="677" w:type="dxa"/>
            <w:tcBorders>
              <w:top w:val="single" w:sz="4" w:space="0" w:color="auto"/>
              <w:left w:val="nil"/>
              <w:bottom w:val="nil"/>
              <w:right w:val="nil"/>
            </w:tcBorders>
            <w:vAlign w:val="bottom"/>
          </w:tcPr>
          <w:p w14:paraId="204DD5EC" w14:textId="77777777" w:rsidR="00AC3C48" w:rsidRPr="006A3409" w:rsidRDefault="00AC3C48" w:rsidP="002A1D20">
            <w:pPr>
              <w:rPr>
                <w:rFonts w:asciiTheme="majorHAnsi" w:hAnsiTheme="majorHAnsi"/>
                <w:sz w:val="21"/>
                <w:szCs w:val="21"/>
              </w:rPr>
            </w:pPr>
            <w:r w:rsidRPr="006A3409">
              <w:rPr>
                <w:rFonts w:asciiTheme="majorHAnsi" w:hAnsiTheme="majorHAnsi"/>
                <w:sz w:val="21"/>
                <w:szCs w:val="21"/>
              </w:rPr>
              <w:t>Age:</w:t>
            </w:r>
          </w:p>
        </w:tc>
        <w:tc>
          <w:tcPr>
            <w:tcW w:w="2175" w:type="dxa"/>
            <w:tcBorders>
              <w:top w:val="single" w:sz="4" w:space="0" w:color="auto"/>
              <w:left w:val="nil"/>
              <w:bottom w:val="single" w:sz="4" w:space="0" w:color="auto"/>
              <w:right w:val="nil"/>
            </w:tcBorders>
            <w:vAlign w:val="bottom"/>
          </w:tcPr>
          <w:p w14:paraId="204DD5ED" w14:textId="77777777" w:rsidR="00AC3C48" w:rsidRPr="006A3409" w:rsidRDefault="00AC3C48" w:rsidP="002A1D20">
            <w:pPr>
              <w:rPr>
                <w:rFonts w:asciiTheme="majorHAnsi" w:hAnsiTheme="majorHAnsi"/>
                <w:sz w:val="21"/>
                <w:szCs w:val="21"/>
              </w:rPr>
            </w:pPr>
          </w:p>
        </w:tc>
        <w:tc>
          <w:tcPr>
            <w:tcW w:w="236" w:type="dxa"/>
            <w:tcBorders>
              <w:top w:val="single" w:sz="4" w:space="0" w:color="auto"/>
              <w:left w:val="nil"/>
              <w:bottom w:val="nil"/>
              <w:right w:val="single" w:sz="4" w:space="0" w:color="auto"/>
            </w:tcBorders>
            <w:vAlign w:val="center"/>
          </w:tcPr>
          <w:p w14:paraId="204DD5EE" w14:textId="77777777" w:rsidR="00AC3C48" w:rsidRPr="006A3409" w:rsidRDefault="00AC3C48" w:rsidP="005B5D65">
            <w:pPr>
              <w:rPr>
                <w:rFonts w:asciiTheme="majorHAnsi" w:hAnsiTheme="majorHAnsi"/>
                <w:sz w:val="21"/>
                <w:szCs w:val="21"/>
              </w:rPr>
            </w:pPr>
          </w:p>
        </w:tc>
      </w:tr>
      <w:tr w:rsidR="000D42D7" w:rsidRPr="006A3409" w14:paraId="204DD5F3" w14:textId="77777777" w:rsidTr="002A1D20">
        <w:trPr>
          <w:trHeight w:val="388"/>
          <w:jc w:val="center"/>
        </w:trPr>
        <w:tc>
          <w:tcPr>
            <w:tcW w:w="9913" w:type="dxa"/>
            <w:gridSpan w:val="5"/>
            <w:tcBorders>
              <w:top w:val="nil"/>
              <w:left w:val="single" w:sz="4" w:space="0" w:color="auto"/>
              <w:bottom w:val="nil"/>
              <w:right w:val="single" w:sz="4" w:space="0" w:color="auto"/>
            </w:tcBorders>
            <w:vAlign w:val="center"/>
          </w:tcPr>
          <w:p w14:paraId="204DD5F0" w14:textId="77777777" w:rsidR="00AC3C48" w:rsidRPr="006A3409" w:rsidRDefault="00AC3C48" w:rsidP="005B5D65">
            <w:pPr>
              <w:rPr>
                <w:rFonts w:asciiTheme="majorHAnsi" w:hAnsiTheme="majorHAnsi"/>
                <w:sz w:val="21"/>
                <w:szCs w:val="21"/>
              </w:rPr>
            </w:pPr>
          </w:p>
          <w:p w14:paraId="204DD5F1" w14:textId="77777777" w:rsidR="00AC3C48" w:rsidRPr="006A3409" w:rsidRDefault="000D42D7" w:rsidP="005B5D65">
            <w:pPr>
              <w:rPr>
                <w:rFonts w:asciiTheme="majorHAnsi" w:hAnsiTheme="majorHAnsi"/>
                <w:sz w:val="21"/>
                <w:szCs w:val="21"/>
              </w:rPr>
            </w:pPr>
            <w:r w:rsidRPr="006A3409">
              <w:rPr>
                <w:rFonts w:asciiTheme="majorHAnsi" w:hAnsiTheme="majorHAnsi"/>
                <w:sz w:val="21"/>
                <w:szCs w:val="21"/>
              </w:rPr>
              <w:t>Please check below whether you grant permission, sign, and return this form by February 5, 2018.</w:t>
            </w:r>
          </w:p>
          <w:p w14:paraId="204DD5F2" w14:textId="77777777" w:rsidR="00AC3C48" w:rsidRPr="006A3409" w:rsidRDefault="00AC3C48" w:rsidP="005B5D65">
            <w:pPr>
              <w:rPr>
                <w:rFonts w:asciiTheme="majorHAnsi" w:hAnsiTheme="majorHAnsi"/>
                <w:sz w:val="6"/>
                <w:szCs w:val="21"/>
              </w:rPr>
            </w:pPr>
          </w:p>
        </w:tc>
      </w:tr>
      <w:tr w:rsidR="005B5D65" w:rsidRPr="006A3409" w14:paraId="204DD5FE" w14:textId="77777777" w:rsidTr="002A1D20">
        <w:trPr>
          <w:trHeight w:val="1127"/>
          <w:jc w:val="center"/>
        </w:trPr>
        <w:tc>
          <w:tcPr>
            <w:tcW w:w="9913" w:type="dxa"/>
            <w:gridSpan w:val="5"/>
            <w:tcBorders>
              <w:top w:val="nil"/>
              <w:left w:val="single" w:sz="4" w:space="0" w:color="auto"/>
              <w:bottom w:val="nil"/>
              <w:right w:val="single" w:sz="4" w:space="0" w:color="auto"/>
            </w:tcBorders>
            <w:vAlign w:val="center"/>
          </w:tcPr>
          <w:tbl>
            <w:tblPr>
              <w:tblStyle w:val="TableGrid"/>
              <w:tblW w:w="9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
              <w:gridCol w:w="9405"/>
            </w:tblGrid>
            <w:tr w:rsidR="005B5D65" w:rsidRPr="006A3409" w14:paraId="204DD5F6" w14:textId="77777777" w:rsidTr="002A1D20">
              <w:trPr>
                <w:trHeight w:val="145"/>
              </w:trPr>
              <w:tc>
                <w:tcPr>
                  <w:tcW w:w="287" w:type="dxa"/>
                  <w:tcBorders>
                    <w:top w:val="single" w:sz="4" w:space="0" w:color="auto"/>
                    <w:left w:val="single" w:sz="4" w:space="0" w:color="auto"/>
                    <w:bottom w:val="single" w:sz="4" w:space="0" w:color="auto"/>
                    <w:right w:val="single" w:sz="4" w:space="0" w:color="auto"/>
                  </w:tcBorders>
                </w:tcPr>
                <w:p w14:paraId="204DD5F4" w14:textId="77777777" w:rsidR="005B5D65" w:rsidRPr="006A3409" w:rsidRDefault="005B5D65" w:rsidP="005B5D65">
                  <w:pPr>
                    <w:rPr>
                      <w:rFonts w:asciiTheme="majorHAnsi" w:hAnsiTheme="majorHAnsi"/>
                      <w:sz w:val="21"/>
                      <w:szCs w:val="21"/>
                    </w:rPr>
                  </w:pPr>
                </w:p>
              </w:tc>
              <w:tc>
                <w:tcPr>
                  <w:tcW w:w="9405" w:type="dxa"/>
                  <w:tcBorders>
                    <w:left w:val="single" w:sz="4" w:space="0" w:color="auto"/>
                  </w:tcBorders>
                  <w:vAlign w:val="center"/>
                </w:tcPr>
                <w:p w14:paraId="204DD5F5" w14:textId="77777777" w:rsidR="005B5D65" w:rsidRPr="006A3409" w:rsidRDefault="005B5D65" w:rsidP="005B5D65">
                  <w:pPr>
                    <w:rPr>
                      <w:rFonts w:asciiTheme="majorHAnsi" w:hAnsiTheme="majorHAnsi"/>
                      <w:sz w:val="21"/>
                      <w:szCs w:val="21"/>
                    </w:rPr>
                  </w:pPr>
                  <w:r w:rsidRPr="006A3409">
                    <w:rPr>
                      <w:rFonts w:asciiTheme="majorHAnsi" w:hAnsiTheme="majorHAnsi"/>
                      <w:sz w:val="21"/>
                      <w:szCs w:val="21"/>
                    </w:rPr>
                    <w:t xml:space="preserve">I </w:t>
                  </w:r>
                  <w:r w:rsidRPr="006A3409">
                    <w:rPr>
                      <w:rFonts w:asciiTheme="majorHAnsi" w:hAnsiTheme="majorHAnsi"/>
                      <w:b/>
                      <w:sz w:val="21"/>
                      <w:szCs w:val="21"/>
                    </w:rPr>
                    <w:t>give permission</w:t>
                  </w:r>
                  <w:r w:rsidRPr="006A3409">
                    <w:rPr>
                      <w:rFonts w:asciiTheme="majorHAnsi" w:hAnsiTheme="majorHAnsi"/>
                      <w:sz w:val="21"/>
                      <w:szCs w:val="21"/>
                    </w:rPr>
                    <w:t xml:space="preserve"> for my child to participate in the BGCA National Youth Outcomes Initiative Survey.</w:t>
                  </w:r>
                </w:p>
              </w:tc>
            </w:tr>
            <w:tr w:rsidR="005B5D65" w:rsidRPr="006A3409" w14:paraId="204DD5F9" w14:textId="77777777" w:rsidTr="002A1D20">
              <w:trPr>
                <w:trHeight w:val="88"/>
              </w:trPr>
              <w:tc>
                <w:tcPr>
                  <w:tcW w:w="287" w:type="dxa"/>
                  <w:tcBorders>
                    <w:top w:val="single" w:sz="4" w:space="0" w:color="auto"/>
                    <w:bottom w:val="single" w:sz="4" w:space="0" w:color="auto"/>
                  </w:tcBorders>
                </w:tcPr>
                <w:p w14:paraId="204DD5F7" w14:textId="77777777" w:rsidR="005B5D65" w:rsidRPr="006A3409" w:rsidRDefault="005B5D65" w:rsidP="005B5D65">
                  <w:pPr>
                    <w:rPr>
                      <w:rFonts w:asciiTheme="majorHAnsi" w:hAnsiTheme="majorHAnsi"/>
                      <w:sz w:val="21"/>
                      <w:szCs w:val="21"/>
                    </w:rPr>
                  </w:pPr>
                </w:p>
              </w:tc>
              <w:tc>
                <w:tcPr>
                  <w:tcW w:w="9405" w:type="dxa"/>
                  <w:vAlign w:val="center"/>
                </w:tcPr>
                <w:p w14:paraId="204DD5F8" w14:textId="77777777" w:rsidR="005B5D65" w:rsidRPr="006A3409" w:rsidRDefault="005B5D65" w:rsidP="005B5D65">
                  <w:pPr>
                    <w:rPr>
                      <w:rFonts w:asciiTheme="majorHAnsi" w:hAnsiTheme="majorHAnsi"/>
                      <w:sz w:val="6"/>
                      <w:szCs w:val="21"/>
                    </w:rPr>
                  </w:pPr>
                </w:p>
              </w:tc>
            </w:tr>
            <w:tr w:rsidR="005B5D65" w:rsidRPr="006A3409" w14:paraId="204DD5FC" w14:textId="77777777" w:rsidTr="002A1D20">
              <w:trPr>
                <w:trHeight w:val="47"/>
              </w:trPr>
              <w:tc>
                <w:tcPr>
                  <w:tcW w:w="287" w:type="dxa"/>
                  <w:tcBorders>
                    <w:top w:val="single" w:sz="4" w:space="0" w:color="auto"/>
                    <w:left w:val="single" w:sz="4" w:space="0" w:color="auto"/>
                    <w:bottom w:val="single" w:sz="4" w:space="0" w:color="auto"/>
                    <w:right w:val="single" w:sz="4" w:space="0" w:color="auto"/>
                  </w:tcBorders>
                </w:tcPr>
                <w:p w14:paraId="204DD5FA" w14:textId="77777777" w:rsidR="005B5D65" w:rsidRPr="006A3409" w:rsidRDefault="005B5D65" w:rsidP="005B5D65">
                  <w:pPr>
                    <w:rPr>
                      <w:rFonts w:asciiTheme="majorHAnsi" w:hAnsiTheme="majorHAnsi"/>
                      <w:sz w:val="21"/>
                      <w:szCs w:val="21"/>
                    </w:rPr>
                  </w:pPr>
                </w:p>
              </w:tc>
              <w:tc>
                <w:tcPr>
                  <w:tcW w:w="9405" w:type="dxa"/>
                  <w:tcBorders>
                    <w:left w:val="single" w:sz="4" w:space="0" w:color="auto"/>
                  </w:tcBorders>
                  <w:vAlign w:val="center"/>
                </w:tcPr>
                <w:p w14:paraId="204DD5FB" w14:textId="77777777" w:rsidR="005B5D65" w:rsidRPr="006A3409" w:rsidRDefault="005B5D65" w:rsidP="005B5D65">
                  <w:pPr>
                    <w:rPr>
                      <w:rFonts w:asciiTheme="majorHAnsi" w:hAnsiTheme="majorHAnsi"/>
                      <w:sz w:val="21"/>
                      <w:szCs w:val="21"/>
                    </w:rPr>
                  </w:pPr>
                  <w:r w:rsidRPr="006A3409">
                    <w:rPr>
                      <w:rFonts w:asciiTheme="majorHAnsi" w:hAnsiTheme="majorHAnsi"/>
                      <w:sz w:val="21"/>
                      <w:szCs w:val="21"/>
                    </w:rPr>
                    <w:t xml:space="preserve">I </w:t>
                  </w:r>
                  <w:r w:rsidRPr="006A3409">
                    <w:rPr>
                      <w:rFonts w:asciiTheme="majorHAnsi" w:hAnsiTheme="majorHAnsi"/>
                      <w:b/>
                      <w:sz w:val="21"/>
                      <w:szCs w:val="21"/>
                    </w:rPr>
                    <w:t>do not give permission</w:t>
                  </w:r>
                  <w:r w:rsidRPr="006A3409">
                    <w:rPr>
                      <w:rFonts w:asciiTheme="majorHAnsi" w:hAnsiTheme="majorHAnsi"/>
                      <w:sz w:val="21"/>
                      <w:szCs w:val="21"/>
                    </w:rPr>
                    <w:t xml:space="preserve"> for my child to participate in the BGCA National Youth Outcomes Initiative Survey.</w:t>
                  </w:r>
                </w:p>
              </w:tc>
            </w:tr>
          </w:tbl>
          <w:p w14:paraId="204DD5FD" w14:textId="77777777" w:rsidR="005B5D65" w:rsidRPr="006A3409" w:rsidRDefault="005B5D65" w:rsidP="005B5D65">
            <w:pPr>
              <w:rPr>
                <w:rFonts w:asciiTheme="majorHAnsi" w:hAnsiTheme="majorHAnsi"/>
                <w:sz w:val="21"/>
                <w:szCs w:val="21"/>
              </w:rPr>
            </w:pPr>
          </w:p>
        </w:tc>
      </w:tr>
      <w:tr w:rsidR="005B5D65" w:rsidRPr="006A3409" w14:paraId="204DD602" w14:textId="77777777" w:rsidTr="002A1D20">
        <w:trPr>
          <w:trHeight w:val="388"/>
          <w:jc w:val="center"/>
        </w:trPr>
        <w:tc>
          <w:tcPr>
            <w:tcW w:w="1795" w:type="dxa"/>
            <w:tcBorders>
              <w:top w:val="nil"/>
              <w:left w:val="single" w:sz="4" w:space="0" w:color="auto"/>
              <w:bottom w:val="nil"/>
              <w:right w:val="nil"/>
            </w:tcBorders>
            <w:vAlign w:val="bottom"/>
          </w:tcPr>
          <w:p w14:paraId="204DD5FF" w14:textId="77777777" w:rsidR="000D42D7" w:rsidRPr="006A3409" w:rsidRDefault="000D42D7" w:rsidP="002A1D20">
            <w:pPr>
              <w:rPr>
                <w:rFonts w:asciiTheme="majorHAnsi" w:hAnsiTheme="majorHAnsi"/>
                <w:sz w:val="21"/>
                <w:szCs w:val="21"/>
              </w:rPr>
            </w:pPr>
            <w:r w:rsidRPr="006A3409">
              <w:rPr>
                <w:rFonts w:asciiTheme="majorHAnsi" w:hAnsiTheme="majorHAnsi"/>
                <w:sz w:val="21"/>
                <w:szCs w:val="21"/>
              </w:rPr>
              <w:t>Parent Signature:</w:t>
            </w:r>
          </w:p>
        </w:tc>
        <w:tc>
          <w:tcPr>
            <w:tcW w:w="5030" w:type="dxa"/>
            <w:tcBorders>
              <w:top w:val="nil"/>
              <w:left w:val="nil"/>
              <w:bottom w:val="single" w:sz="4" w:space="0" w:color="auto"/>
              <w:right w:val="nil"/>
            </w:tcBorders>
            <w:vAlign w:val="bottom"/>
          </w:tcPr>
          <w:p w14:paraId="204DD600" w14:textId="77777777" w:rsidR="000D42D7" w:rsidRPr="006A3409" w:rsidRDefault="000D42D7" w:rsidP="002A1D20">
            <w:pPr>
              <w:rPr>
                <w:rFonts w:asciiTheme="majorHAnsi" w:hAnsiTheme="majorHAnsi"/>
                <w:sz w:val="21"/>
                <w:szCs w:val="21"/>
              </w:rPr>
            </w:pPr>
          </w:p>
        </w:tc>
        <w:tc>
          <w:tcPr>
            <w:tcW w:w="3088" w:type="dxa"/>
            <w:gridSpan w:val="3"/>
            <w:tcBorders>
              <w:top w:val="nil"/>
              <w:left w:val="nil"/>
              <w:bottom w:val="nil"/>
              <w:right w:val="single" w:sz="4" w:space="0" w:color="auto"/>
            </w:tcBorders>
            <w:vAlign w:val="center"/>
          </w:tcPr>
          <w:p w14:paraId="204DD601" w14:textId="77777777" w:rsidR="000D42D7" w:rsidRPr="006A3409" w:rsidRDefault="000D42D7" w:rsidP="005B5D65">
            <w:pPr>
              <w:rPr>
                <w:rFonts w:asciiTheme="majorHAnsi" w:hAnsiTheme="majorHAnsi"/>
                <w:sz w:val="21"/>
                <w:szCs w:val="21"/>
              </w:rPr>
            </w:pPr>
          </w:p>
        </w:tc>
      </w:tr>
      <w:tr w:rsidR="002A1D20" w:rsidRPr="006A3409" w14:paraId="204DD608" w14:textId="77777777" w:rsidTr="003C0D77">
        <w:trPr>
          <w:trHeight w:val="388"/>
          <w:jc w:val="center"/>
        </w:trPr>
        <w:tc>
          <w:tcPr>
            <w:tcW w:w="1795" w:type="dxa"/>
            <w:tcBorders>
              <w:top w:val="nil"/>
              <w:left w:val="single" w:sz="4" w:space="0" w:color="auto"/>
              <w:bottom w:val="nil"/>
              <w:right w:val="nil"/>
            </w:tcBorders>
            <w:vAlign w:val="bottom"/>
          </w:tcPr>
          <w:p w14:paraId="204DD603" w14:textId="77777777" w:rsidR="002A1D20" w:rsidRPr="006A3409" w:rsidRDefault="002A1D20" w:rsidP="002A1D20">
            <w:pPr>
              <w:rPr>
                <w:rFonts w:asciiTheme="majorHAnsi" w:hAnsiTheme="majorHAnsi"/>
                <w:sz w:val="21"/>
                <w:szCs w:val="21"/>
              </w:rPr>
            </w:pPr>
            <w:r w:rsidRPr="006A3409">
              <w:rPr>
                <w:rFonts w:asciiTheme="majorHAnsi" w:hAnsiTheme="majorHAnsi"/>
                <w:sz w:val="21"/>
                <w:szCs w:val="21"/>
              </w:rPr>
              <w:t>Phone Number:</w:t>
            </w:r>
          </w:p>
        </w:tc>
        <w:tc>
          <w:tcPr>
            <w:tcW w:w="5030" w:type="dxa"/>
            <w:tcBorders>
              <w:top w:val="single" w:sz="4" w:space="0" w:color="auto"/>
              <w:left w:val="nil"/>
              <w:bottom w:val="single" w:sz="4" w:space="0" w:color="auto"/>
              <w:right w:val="nil"/>
            </w:tcBorders>
            <w:vAlign w:val="bottom"/>
          </w:tcPr>
          <w:p w14:paraId="204DD604" w14:textId="77777777" w:rsidR="002A1D20" w:rsidRPr="006A3409" w:rsidRDefault="002A1D20" w:rsidP="002A1D20">
            <w:pPr>
              <w:rPr>
                <w:rFonts w:asciiTheme="majorHAnsi" w:hAnsiTheme="majorHAnsi"/>
                <w:sz w:val="21"/>
                <w:szCs w:val="21"/>
              </w:rPr>
            </w:pPr>
          </w:p>
        </w:tc>
        <w:tc>
          <w:tcPr>
            <w:tcW w:w="677" w:type="dxa"/>
            <w:tcBorders>
              <w:top w:val="nil"/>
              <w:left w:val="nil"/>
              <w:bottom w:val="nil"/>
              <w:right w:val="nil"/>
            </w:tcBorders>
            <w:vAlign w:val="bottom"/>
          </w:tcPr>
          <w:p w14:paraId="204DD605" w14:textId="77777777" w:rsidR="002A1D20" w:rsidRPr="006A3409" w:rsidRDefault="002A1D20" w:rsidP="002A1D20">
            <w:pPr>
              <w:rPr>
                <w:rFonts w:asciiTheme="majorHAnsi" w:hAnsiTheme="majorHAnsi"/>
                <w:sz w:val="21"/>
                <w:szCs w:val="21"/>
              </w:rPr>
            </w:pPr>
            <w:r w:rsidRPr="006A3409">
              <w:rPr>
                <w:rFonts w:asciiTheme="majorHAnsi" w:hAnsiTheme="majorHAnsi"/>
                <w:sz w:val="21"/>
                <w:szCs w:val="21"/>
              </w:rPr>
              <w:t>Date:</w:t>
            </w:r>
          </w:p>
        </w:tc>
        <w:tc>
          <w:tcPr>
            <w:tcW w:w="2175" w:type="dxa"/>
            <w:tcBorders>
              <w:top w:val="nil"/>
              <w:left w:val="nil"/>
              <w:bottom w:val="single" w:sz="4" w:space="0" w:color="auto"/>
              <w:right w:val="nil"/>
            </w:tcBorders>
            <w:vAlign w:val="bottom"/>
          </w:tcPr>
          <w:p w14:paraId="204DD606" w14:textId="77777777" w:rsidR="002A1D20" w:rsidRPr="006A3409" w:rsidRDefault="002A1D20" w:rsidP="002A1D20">
            <w:pPr>
              <w:rPr>
                <w:rFonts w:asciiTheme="majorHAnsi" w:hAnsiTheme="majorHAnsi"/>
                <w:sz w:val="21"/>
                <w:szCs w:val="21"/>
              </w:rPr>
            </w:pPr>
          </w:p>
        </w:tc>
        <w:tc>
          <w:tcPr>
            <w:tcW w:w="236" w:type="dxa"/>
            <w:tcBorders>
              <w:top w:val="nil"/>
              <w:left w:val="nil"/>
              <w:bottom w:val="nil"/>
              <w:right w:val="single" w:sz="4" w:space="0" w:color="auto"/>
            </w:tcBorders>
            <w:vAlign w:val="center"/>
          </w:tcPr>
          <w:p w14:paraId="204DD607" w14:textId="77777777" w:rsidR="002A1D20" w:rsidRPr="006A3409" w:rsidRDefault="002A1D20" w:rsidP="005B5D65">
            <w:pPr>
              <w:rPr>
                <w:rFonts w:asciiTheme="majorHAnsi" w:hAnsiTheme="majorHAnsi"/>
                <w:sz w:val="21"/>
                <w:szCs w:val="21"/>
              </w:rPr>
            </w:pPr>
          </w:p>
        </w:tc>
      </w:tr>
      <w:tr w:rsidR="00AC3C48" w:rsidRPr="006A3409" w14:paraId="204DD60D" w14:textId="77777777" w:rsidTr="002A1D20">
        <w:trPr>
          <w:trHeight w:val="60"/>
          <w:jc w:val="center"/>
        </w:trPr>
        <w:tc>
          <w:tcPr>
            <w:tcW w:w="1795" w:type="dxa"/>
            <w:tcBorders>
              <w:top w:val="nil"/>
              <w:left w:val="single" w:sz="4" w:space="0" w:color="auto"/>
              <w:bottom w:val="single" w:sz="4" w:space="0" w:color="auto"/>
              <w:right w:val="nil"/>
            </w:tcBorders>
            <w:vAlign w:val="center"/>
          </w:tcPr>
          <w:p w14:paraId="204DD609" w14:textId="77777777" w:rsidR="00AC3C48" w:rsidRPr="006A3409" w:rsidRDefault="00AC3C48" w:rsidP="005B5D65">
            <w:pPr>
              <w:rPr>
                <w:rFonts w:asciiTheme="majorHAnsi" w:hAnsiTheme="majorHAnsi"/>
                <w:sz w:val="21"/>
                <w:szCs w:val="21"/>
              </w:rPr>
            </w:pPr>
          </w:p>
        </w:tc>
        <w:tc>
          <w:tcPr>
            <w:tcW w:w="5030" w:type="dxa"/>
            <w:tcBorders>
              <w:top w:val="single" w:sz="4" w:space="0" w:color="auto"/>
              <w:left w:val="nil"/>
              <w:bottom w:val="single" w:sz="4" w:space="0" w:color="auto"/>
              <w:right w:val="nil"/>
            </w:tcBorders>
            <w:vAlign w:val="center"/>
          </w:tcPr>
          <w:p w14:paraId="204DD60A" w14:textId="77777777" w:rsidR="00AC3C48" w:rsidRPr="006A3409" w:rsidRDefault="00AC3C48" w:rsidP="005B5D65">
            <w:pPr>
              <w:rPr>
                <w:rFonts w:asciiTheme="majorHAnsi" w:hAnsiTheme="majorHAnsi"/>
                <w:sz w:val="21"/>
                <w:szCs w:val="21"/>
              </w:rPr>
            </w:pPr>
          </w:p>
        </w:tc>
        <w:tc>
          <w:tcPr>
            <w:tcW w:w="677" w:type="dxa"/>
            <w:tcBorders>
              <w:top w:val="nil"/>
              <w:left w:val="nil"/>
              <w:bottom w:val="single" w:sz="4" w:space="0" w:color="auto"/>
              <w:right w:val="nil"/>
            </w:tcBorders>
            <w:vAlign w:val="center"/>
          </w:tcPr>
          <w:p w14:paraId="204DD60B" w14:textId="77777777" w:rsidR="00AC3C48" w:rsidRPr="006A3409" w:rsidRDefault="00AC3C48" w:rsidP="005B5D65">
            <w:pPr>
              <w:rPr>
                <w:rFonts w:asciiTheme="majorHAnsi" w:hAnsiTheme="majorHAnsi"/>
                <w:sz w:val="21"/>
                <w:szCs w:val="21"/>
              </w:rPr>
            </w:pPr>
          </w:p>
        </w:tc>
        <w:tc>
          <w:tcPr>
            <w:tcW w:w="2411" w:type="dxa"/>
            <w:gridSpan w:val="2"/>
            <w:tcBorders>
              <w:top w:val="nil"/>
              <w:left w:val="nil"/>
              <w:bottom w:val="single" w:sz="4" w:space="0" w:color="auto"/>
            </w:tcBorders>
            <w:vAlign w:val="center"/>
          </w:tcPr>
          <w:p w14:paraId="204DD60C" w14:textId="77777777" w:rsidR="00AC3C48" w:rsidRPr="006A3409" w:rsidRDefault="00AC3C48" w:rsidP="005B5D65">
            <w:pPr>
              <w:rPr>
                <w:rFonts w:asciiTheme="majorHAnsi" w:hAnsiTheme="majorHAnsi"/>
                <w:sz w:val="21"/>
                <w:szCs w:val="21"/>
              </w:rPr>
            </w:pPr>
          </w:p>
        </w:tc>
      </w:tr>
    </w:tbl>
    <w:p w14:paraId="204DD60E" w14:textId="77777777" w:rsidR="00AC3C48" w:rsidRPr="006A3409" w:rsidRDefault="00AC3C48" w:rsidP="000D42D7">
      <w:pPr>
        <w:spacing w:line="240" w:lineRule="auto"/>
        <w:rPr>
          <w:rFonts w:asciiTheme="majorHAnsi" w:hAnsiTheme="majorHAnsi"/>
        </w:rPr>
      </w:pPr>
    </w:p>
    <w:p w14:paraId="204DD60F" w14:textId="77777777" w:rsidR="00AC3C48" w:rsidRPr="006A3409" w:rsidRDefault="00AC3C48" w:rsidP="00BB1439">
      <w:pPr>
        <w:pStyle w:val="NoSpacing"/>
        <w:spacing w:after="240"/>
        <w:rPr>
          <w:rFonts w:asciiTheme="majorHAnsi" w:hAnsiTheme="majorHAnsi"/>
          <w:sz w:val="21"/>
          <w:szCs w:val="21"/>
        </w:rPr>
      </w:pPr>
      <w:r w:rsidRPr="006A3409">
        <w:rPr>
          <w:rFonts w:asciiTheme="majorHAnsi" w:hAnsiTheme="majorHAnsi"/>
          <w:sz w:val="21"/>
          <w:szCs w:val="21"/>
        </w:rPr>
        <w:t xml:space="preserve">Our Club is taking part in an annual Survey that will be used to track the wellbeing of members in Boys &amp; Girls Clubs nationally. Our Club is one of a group of Clubs across the country participating in this survey that asks how members feel about the activities and time they spend at the Club, education plans, and involvement in community service and work. </w:t>
      </w:r>
    </w:p>
    <w:p w14:paraId="204DD610" w14:textId="77777777" w:rsidR="00AC3C48" w:rsidRPr="006A3409" w:rsidRDefault="00AC3C48" w:rsidP="00BB1439">
      <w:pPr>
        <w:pStyle w:val="NoSpacing"/>
        <w:spacing w:after="240"/>
        <w:rPr>
          <w:rFonts w:asciiTheme="majorHAnsi" w:hAnsiTheme="majorHAnsi"/>
          <w:sz w:val="21"/>
          <w:szCs w:val="21"/>
        </w:rPr>
      </w:pPr>
      <w:r w:rsidRPr="006A3409">
        <w:rPr>
          <w:rFonts w:asciiTheme="majorHAnsi" w:hAnsiTheme="majorHAnsi"/>
          <w:sz w:val="21"/>
          <w:szCs w:val="21"/>
        </w:rPr>
        <w:t xml:space="preserve">Additionally, the survey asks about the attitudes and health behaviors of Club members, including questions about nutrition and physical activity. Teen members aged 13 and older are asked additional questions around alcohol, tobacco and other drug use, fighting, arrests, and whether teens are sexually active. </w:t>
      </w:r>
    </w:p>
    <w:p w14:paraId="204DD611" w14:textId="2193F1A8" w:rsidR="00AC3C48" w:rsidRPr="006A3409" w:rsidRDefault="00AC3C48" w:rsidP="00BB1439">
      <w:pPr>
        <w:pStyle w:val="NoSpacing"/>
        <w:spacing w:after="240"/>
        <w:rPr>
          <w:rFonts w:asciiTheme="majorHAnsi" w:hAnsiTheme="majorHAnsi"/>
          <w:sz w:val="21"/>
          <w:szCs w:val="21"/>
        </w:rPr>
      </w:pPr>
      <w:r w:rsidRPr="006A3409">
        <w:rPr>
          <w:rFonts w:asciiTheme="majorHAnsi" w:hAnsiTheme="majorHAnsi"/>
          <w:sz w:val="21"/>
          <w:szCs w:val="21"/>
        </w:rPr>
        <w:t>Members will be asked to fill out one survey in the spring of 2018 during regular Club hours. The survey takes 30 - 45 minutes to complete, and will be administered either online or via paper &amp; pencil scannable booklets.  The only potential risk is that some teen members might find certain questions to be sensitive. The survey has been designed to protect your child’s privacy. Members will not put their names on the survey, and no member will ever be mentioned by name in a report of the results. All information from the survey is being used to assess the wellbeing of Boys &amp; Girls Clubs members and will be kept completely confidential. Only the Boys &amp; Girls Clubs of America national organization that is conducting the survey will have access to the data. Others will see only reports of the information combined for groups of youth in the study or all youth at a Club. No reports will be shared that show your child’s answers on the survey.</w:t>
      </w:r>
    </w:p>
    <w:p w14:paraId="204DD612" w14:textId="1D1FBF6C" w:rsidR="00AC3C48" w:rsidRPr="006A3409" w:rsidRDefault="00AC3C48" w:rsidP="00BB1439">
      <w:pPr>
        <w:pStyle w:val="NoSpacing"/>
        <w:spacing w:after="240"/>
        <w:rPr>
          <w:rFonts w:asciiTheme="majorHAnsi" w:hAnsiTheme="majorHAnsi"/>
          <w:sz w:val="21"/>
          <w:szCs w:val="21"/>
        </w:rPr>
      </w:pPr>
      <w:r w:rsidRPr="006A3409">
        <w:rPr>
          <w:rFonts w:asciiTheme="majorHAnsi" w:hAnsiTheme="majorHAnsi"/>
          <w:sz w:val="21"/>
          <w:szCs w:val="21"/>
        </w:rPr>
        <w:t xml:space="preserve">Your child will get no benefit right away from taking part in the survey. The results of this survey will help your child and other members of Boys &amp; Girls Clubs in the future by assisting all national Boys &amp; Girls Clubs to develop programming that best meets members’ needs. We would like all members at our Club to take part in the survey, but the survey is voluntary. No action will be taken against the Club, you, or your child if he/she does not take part. Additionally, survey participants can skip any questions they do not wish to answer and may stop participating in the survey at any point without penalty. If you would like to see the survey, a copy is available </w:t>
      </w:r>
      <w:r w:rsidR="00DD68AB" w:rsidRPr="00DD68AB">
        <w:rPr>
          <w:rFonts w:asciiTheme="majorHAnsi" w:hAnsiTheme="majorHAnsi"/>
          <w:sz w:val="21"/>
          <w:szCs w:val="21"/>
        </w:rPr>
        <w:t>by request from the Executive Director</w:t>
      </w:r>
      <w:r w:rsidRPr="006A3409">
        <w:rPr>
          <w:rFonts w:asciiTheme="majorHAnsi" w:hAnsiTheme="majorHAnsi"/>
          <w:sz w:val="21"/>
          <w:szCs w:val="21"/>
        </w:rPr>
        <w:t xml:space="preserve">.  You may review the survey at the Club during </w:t>
      </w:r>
      <w:r w:rsidR="00DD68AB">
        <w:rPr>
          <w:rFonts w:asciiTheme="majorHAnsi" w:hAnsiTheme="majorHAnsi"/>
          <w:sz w:val="21"/>
          <w:szCs w:val="21"/>
        </w:rPr>
        <w:t>the hours of 10am – 2pm</w:t>
      </w:r>
      <w:r w:rsidRPr="006A3409">
        <w:rPr>
          <w:rFonts w:asciiTheme="majorHAnsi" w:hAnsiTheme="majorHAnsi"/>
          <w:sz w:val="21"/>
          <w:szCs w:val="21"/>
        </w:rPr>
        <w:t>.</w:t>
      </w:r>
    </w:p>
    <w:p w14:paraId="204DD613" w14:textId="6C56CD9D" w:rsidR="00AC3C48" w:rsidRPr="006A3409" w:rsidRDefault="00AC3C48" w:rsidP="00BB1439">
      <w:pPr>
        <w:pStyle w:val="NoSpacing"/>
        <w:spacing w:after="240"/>
        <w:rPr>
          <w:rFonts w:asciiTheme="majorHAnsi" w:hAnsiTheme="majorHAnsi"/>
          <w:sz w:val="21"/>
          <w:szCs w:val="21"/>
        </w:rPr>
      </w:pPr>
      <w:r w:rsidRPr="006A3409">
        <w:rPr>
          <w:rFonts w:asciiTheme="majorHAnsi" w:hAnsiTheme="majorHAnsi"/>
          <w:sz w:val="21"/>
          <w:szCs w:val="21"/>
        </w:rPr>
        <w:t xml:space="preserve">Please return this form by February 5, 2018. If you do not return this form by February 5, 2018 </w:t>
      </w:r>
      <w:r w:rsidR="00DD68AB">
        <w:rPr>
          <w:rFonts w:asciiTheme="majorHAnsi" w:hAnsiTheme="majorHAnsi"/>
          <w:sz w:val="21"/>
          <w:szCs w:val="21"/>
        </w:rPr>
        <w:t>Boys &amp; Girls Club of Webster Dudley</w:t>
      </w:r>
      <w:r w:rsidRPr="006A3409">
        <w:rPr>
          <w:rFonts w:asciiTheme="majorHAnsi" w:hAnsiTheme="majorHAnsi"/>
          <w:sz w:val="21"/>
          <w:szCs w:val="21"/>
        </w:rPr>
        <w:t xml:space="preserve"> assumes that you have denied permission for your child to participate.</w:t>
      </w:r>
    </w:p>
    <w:p w14:paraId="204DD614" w14:textId="39D2E210" w:rsidR="000D42D7" w:rsidRPr="006A3409" w:rsidRDefault="00AC3C48" w:rsidP="00BB1439">
      <w:pPr>
        <w:pStyle w:val="NoSpacing"/>
        <w:spacing w:after="240"/>
        <w:rPr>
          <w:rFonts w:asciiTheme="majorHAnsi" w:hAnsiTheme="majorHAnsi"/>
          <w:sz w:val="21"/>
          <w:szCs w:val="21"/>
        </w:rPr>
      </w:pPr>
      <w:r w:rsidRPr="006A3409">
        <w:rPr>
          <w:rFonts w:asciiTheme="majorHAnsi" w:hAnsiTheme="majorHAnsi"/>
          <w:sz w:val="21"/>
          <w:szCs w:val="21"/>
        </w:rPr>
        <w:t xml:space="preserve">If you have any questions about the survey, please call </w:t>
      </w:r>
      <w:r w:rsidR="00DD68AB" w:rsidRPr="00DD68AB">
        <w:rPr>
          <w:rFonts w:asciiTheme="majorHAnsi" w:hAnsiTheme="majorHAnsi"/>
          <w:sz w:val="21"/>
          <w:szCs w:val="21"/>
        </w:rPr>
        <w:t>Lamel Moore</w:t>
      </w:r>
      <w:r w:rsidRPr="006A3409">
        <w:rPr>
          <w:rFonts w:asciiTheme="majorHAnsi" w:hAnsiTheme="majorHAnsi"/>
          <w:sz w:val="21"/>
          <w:szCs w:val="21"/>
        </w:rPr>
        <w:t xml:space="preserve"> at </w:t>
      </w:r>
      <w:r w:rsidR="00DD68AB" w:rsidRPr="00DD68AB">
        <w:rPr>
          <w:rFonts w:asciiTheme="majorHAnsi" w:hAnsiTheme="majorHAnsi"/>
          <w:sz w:val="21"/>
          <w:szCs w:val="21"/>
        </w:rPr>
        <w:t>508-943-0037</w:t>
      </w:r>
      <w:r w:rsidRPr="006A3409">
        <w:rPr>
          <w:rFonts w:asciiTheme="majorHAnsi" w:hAnsiTheme="majorHAnsi"/>
          <w:sz w:val="21"/>
          <w:szCs w:val="21"/>
        </w:rPr>
        <w:t xml:space="preserve">. You can also contact </w:t>
      </w:r>
      <w:hyperlink r:id="rId6" w:history="1">
        <w:r w:rsidR="00CC0FEC" w:rsidRPr="00383416">
          <w:rPr>
            <w:rStyle w:val="Hyperlink"/>
            <w:rFonts w:asciiTheme="majorHAnsi" w:hAnsiTheme="majorHAnsi"/>
            <w:sz w:val="21"/>
            <w:szCs w:val="21"/>
          </w:rPr>
          <w:t>measurement@bgca.org</w:t>
        </w:r>
      </w:hyperlink>
      <w:r w:rsidRPr="006A3409">
        <w:rPr>
          <w:rFonts w:asciiTheme="majorHAnsi" w:hAnsiTheme="majorHAnsi"/>
          <w:sz w:val="21"/>
          <w:szCs w:val="21"/>
        </w:rPr>
        <w:t>.</w:t>
      </w:r>
      <w:r w:rsidR="00CC0FEC">
        <w:rPr>
          <w:rFonts w:asciiTheme="majorHAnsi" w:hAnsiTheme="majorHAnsi"/>
          <w:sz w:val="21"/>
          <w:szCs w:val="21"/>
        </w:rPr>
        <w:t xml:space="preserve"> For questions or concerns about your child’s rights as a research participant, contact the </w:t>
      </w:r>
      <w:proofErr w:type="spellStart"/>
      <w:r w:rsidR="00CC0FEC">
        <w:rPr>
          <w:rFonts w:asciiTheme="majorHAnsi" w:hAnsiTheme="majorHAnsi"/>
          <w:sz w:val="21"/>
          <w:szCs w:val="21"/>
        </w:rPr>
        <w:t>Abt</w:t>
      </w:r>
      <w:proofErr w:type="spellEnd"/>
      <w:r w:rsidR="00CC0FEC">
        <w:rPr>
          <w:rFonts w:asciiTheme="majorHAnsi" w:hAnsiTheme="majorHAnsi"/>
          <w:sz w:val="21"/>
          <w:szCs w:val="21"/>
        </w:rPr>
        <w:t xml:space="preserve"> Associates Institutional Review Board at 877-250-6835.</w:t>
      </w:r>
      <w:r w:rsidRPr="006A3409">
        <w:rPr>
          <w:rFonts w:asciiTheme="majorHAnsi" w:hAnsiTheme="majorHAnsi"/>
          <w:sz w:val="21"/>
          <w:szCs w:val="21"/>
        </w:rPr>
        <w:t xml:space="preserve"> Thank you!</w:t>
      </w:r>
    </w:p>
    <w:sectPr w:rsidR="000D42D7" w:rsidRPr="006A3409" w:rsidSect="00AC3C4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43ED1" w14:textId="77777777" w:rsidR="007A571B" w:rsidRDefault="007A571B" w:rsidP="00BB1439">
      <w:pPr>
        <w:spacing w:before="0" w:after="0" w:line="240" w:lineRule="auto"/>
      </w:pPr>
      <w:r>
        <w:separator/>
      </w:r>
    </w:p>
  </w:endnote>
  <w:endnote w:type="continuationSeparator" w:id="0">
    <w:p w14:paraId="14583337" w14:textId="77777777" w:rsidR="007A571B" w:rsidRDefault="007A571B" w:rsidP="00BB14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7BA04" w14:textId="5844E3F7" w:rsidR="00D90BF1" w:rsidRPr="00BB1439" w:rsidRDefault="00CD3328" w:rsidP="00D90BF1">
    <w:pPr>
      <w:pStyle w:val="Footer"/>
      <w:jc w:val="right"/>
      <w:rPr>
        <w:color w:val="A1A5A9" w:themeColor="text2"/>
      </w:rPr>
    </w:pPr>
    <w:r w:rsidRPr="00BB1439">
      <w:rPr>
        <w:color w:val="A1A5A9" w:themeColor="text2"/>
      </w:rPr>
      <w:t xml:space="preserve">BGCA Updated </w:t>
    </w:r>
    <w:r w:rsidR="00D90BF1">
      <w:rPr>
        <w:color w:val="A1A5A9" w:themeColor="text2"/>
      </w:rP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46235" w14:textId="77777777" w:rsidR="007A571B" w:rsidRDefault="007A571B" w:rsidP="00BB1439">
      <w:pPr>
        <w:spacing w:before="0" w:after="0" w:line="240" w:lineRule="auto"/>
      </w:pPr>
      <w:r>
        <w:separator/>
      </w:r>
    </w:p>
  </w:footnote>
  <w:footnote w:type="continuationSeparator" w:id="0">
    <w:p w14:paraId="7657DE6C" w14:textId="77777777" w:rsidR="007A571B" w:rsidRDefault="007A571B" w:rsidP="00BB1439">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7E"/>
    <w:rsid w:val="000D42D7"/>
    <w:rsid w:val="002A1D20"/>
    <w:rsid w:val="003C0D77"/>
    <w:rsid w:val="005B5D65"/>
    <w:rsid w:val="006A3409"/>
    <w:rsid w:val="007A571B"/>
    <w:rsid w:val="00860AE2"/>
    <w:rsid w:val="008C1797"/>
    <w:rsid w:val="0098477E"/>
    <w:rsid w:val="00A9344B"/>
    <w:rsid w:val="00AC3C48"/>
    <w:rsid w:val="00BB1439"/>
    <w:rsid w:val="00CC0FEC"/>
    <w:rsid w:val="00CD3328"/>
    <w:rsid w:val="00D90BF1"/>
    <w:rsid w:val="00DD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D5E7"/>
  <w15:chartTrackingRefBased/>
  <w15:docId w15:val="{13EDDD95-01DE-4DF2-A97B-07A6207D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77E"/>
  </w:style>
  <w:style w:type="paragraph" w:styleId="Heading1">
    <w:name w:val="heading 1"/>
    <w:basedOn w:val="Normal"/>
    <w:next w:val="Normal"/>
    <w:link w:val="Heading1Char"/>
    <w:uiPriority w:val="9"/>
    <w:qFormat/>
    <w:rsid w:val="0098477E"/>
    <w:pPr>
      <w:pBdr>
        <w:top w:val="single" w:sz="24" w:space="0" w:color="0081C6" w:themeColor="accent1"/>
        <w:left w:val="single" w:sz="24" w:space="0" w:color="0081C6" w:themeColor="accent1"/>
        <w:bottom w:val="single" w:sz="24" w:space="0" w:color="0081C6" w:themeColor="accent1"/>
        <w:right w:val="single" w:sz="24" w:space="0" w:color="0081C6" w:themeColor="accent1"/>
      </w:pBdr>
      <w:shd w:val="clear" w:color="auto" w:fill="0081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8477E"/>
    <w:pPr>
      <w:pBdr>
        <w:top w:val="single" w:sz="24" w:space="0" w:color="C0E9FF" w:themeColor="accent1" w:themeTint="33"/>
        <w:left w:val="single" w:sz="24" w:space="0" w:color="C0E9FF" w:themeColor="accent1" w:themeTint="33"/>
        <w:bottom w:val="single" w:sz="24" w:space="0" w:color="C0E9FF" w:themeColor="accent1" w:themeTint="33"/>
        <w:right w:val="single" w:sz="24" w:space="0" w:color="C0E9FF" w:themeColor="accent1" w:themeTint="33"/>
      </w:pBdr>
      <w:shd w:val="clear" w:color="auto" w:fill="C0E9F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8477E"/>
    <w:pPr>
      <w:pBdr>
        <w:top w:val="single" w:sz="6" w:space="2" w:color="0081C6" w:themeColor="accent1"/>
      </w:pBdr>
      <w:spacing w:before="300" w:after="0"/>
      <w:outlineLvl w:val="2"/>
    </w:pPr>
    <w:rPr>
      <w:caps/>
      <w:color w:val="004062" w:themeColor="accent1" w:themeShade="7F"/>
      <w:spacing w:val="15"/>
    </w:rPr>
  </w:style>
  <w:style w:type="paragraph" w:styleId="Heading4">
    <w:name w:val="heading 4"/>
    <w:basedOn w:val="Normal"/>
    <w:next w:val="Normal"/>
    <w:link w:val="Heading4Char"/>
    <w:uiPriority w:val="9"/>
    <w:semiHidden/>
    <w:unhideWhenUsed/>
    <w:qFormat/>
    <w:rsid w:val="0098477E"/>
    <w:pPr>
      <w:pBdr>
        <w:top w:val="dotted" w:sz="6" w:space="2" w:color="0081C6" w:themeColor="accent1"/>
      </w:pBdr>
      <w:spacing w:before="200" w:after="0"/>
      <w:outlineLvl w:val="3"/>
    </w:pPr>
    <w:rPr>
      <w:caps/>
      <w:color w:val="006094" w:themeColor="accent1" w:themeShade="BF"/>
      <w:spacing w:val="10"/>
    </w:rPr>
  </w:style>
  <w:style w:type="paragraph" w:styleId="Heading5">
    <w:name w:val="heading 5"/>
    <w:basedOn w:val="Normal"/>
    <w:next w:val="Normal"/>
    <w:link w:val="Heading5Char"/>
    <w:uiPriority w:val="9"/>
    <w:semiHidden/>
    <w:unhideWhenUsed/>
    <w:qFormat/>
    <w:rsid w:val="0098477E"/>
    <w:pPr>
      <w:pBdr>
        <w:bottom w:val="single" w:sz="6" w:space="1" w:color="0081C6" w:themeColor="accent1"/>
      </w:pBdr>
      <w:spacing w:before="200" w:after="0"/>
      <w:outlineLvl w:val="4"/>
    </w:pPr>
    <w:rPr>
      <w:caps/>
      <w:color w:val="006094" w:themeColor="accent1" w:themeShade="BF"/>
      <w:spacing w:val="10"/>
    </w:rPr>
  </w:style>
  <w:style w:type="paragraph" w:styleId="Heading6">
    <w:name w:val="heading 6"/>
    <w:basedOn w:val="Normal"/>
    <w:next w:val="Normal"/>
    <w:link w:val="Heading6Char"/>
    <w:uiPriority w:val="9"/>
    <w:semiHidden/>
    <w:unhideWhenUsed/>
    <w:qFormat/>
    <w:rsid w:val="0098477E"/>
    <w:pPr>
      <w:pBdr>
        <w:bottom w:val="dotted" w:sz="6" w:space="1" w:color="0081C6" w:themeColor="accent1"/>
      </w:pBdr>
      <w:spacing w:before="200" w:after="0"/>
      <w:outlineLvl w:val="5"/>
    </w:pPr>
    <w:rPr>
      <w:caps/>
      <w:color w:val="006094" w:themeColor="accent1" w:themeShade="BF"/>
      <w:spacing w:val="10"/>
    </w:rPr>
  </w:style>
  <w:style w:type="paragraph" w:styleId="Heading7">
    <w:name w:val="heading 7"/>
    <w:basedOn w:val="Normal"/>
    <w:next w:val="Normal"/>
    <w:link w:val="Heading7Char"/>
    <w:uiPriority w:val="9"/>
    <w:semiHidden/>
    <w:unhideWhenUsed/>
    <w:qFormat/>
    <w:rsid w:val="0098477E"/>
    <w:pPr>
      <w:spacing w:before="200" w:after="0"/>
      <w:outlineLvl w:val="6"/>
    </w:pPr>
    <w:rPr>
      <w:caps/>
      <w:color w:val="006094" w:themeColor="accent1" w:themeShade="BF"/>
      <w:spacing w:val="10"/>
    </w:rPr>
  </w:style>
  <w:style w:type="paragraph" w:styleId="Heading8">
    <w:name w:val="heading 8"/>
    <w:basedOn w:val="Normal"/>
    <w:next w:val="Normal"/>
    <w:link w:val="Heading8Char"/>
    <w:uiPriority w:val="9"/>
    <w:semiHidden/>
    <w:unhideWhenUsed/>
    <w:qFormat/>
    <w:rsid w:val="0098477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8477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77E"/>
    <w:rPr>
      <w:caps/>
      <w:color w:val="FFFFFF" w:themeColor="background1"/>
      <w:spacing w:val="15"/>
      <w:sz w:val="22"/>
      <w:szCs w:val="22"/>
      <w:shd w:val="clear" w:color="auto" w:fill="0081C6" w:themeFill="accent1"/>
    </w:rPr>
  </w:style>
  <w:style w:type="character" w:customStyle="1" w:styleId="Heading2Char">
    <w:name w:val="Heading 2 Char"/>
    <w:basedOn w:val="DefaultParagraphFont"/>
    <w:link w:val="Heading2"/>
    <w:uiPriority w:val="9"/>
    <w:semiHidden/>
    <w:rsid w:val="0098477E"/>
    <w:rPr>
      <w:caps/>
      <w:spacing w:val="15"/>
      <w:shd w:val="clear" w:color="auto" w:fill="C0E9FF" w:themeFill="accent1" w:themeFillTint="33"/>
    </w:rPr>
  </w:style>
  <w:style w:type="character" w:customStyle="1" w:styleId="Heading3Char">
    <w:name w:val="Heading 3 Char"/>
    <w:basedOn w:val="DefaultParagraphFont"/>
    <w:link w:val="Heading3"/>
    <w:uiPriority w:val="9"/>
    <w:semiHidden/>
    <w:rsid w:val="0098477E"/>
    <w:rPr>
      <w:caps/>
      <w:color w:val="004062" w:themeColor="accent1" w:themeShade="7F"/>
      <w:spacing w:val="15"/>
    </w:rPr>
  </w:style>
  <w:style w:type="character" w:customStyle="1" w:styleId="Heading4Char">
    <w:name w:val="Heading 4 Char"/>
    <w:basedOn w:val="DefaultParagraphFont"/>
    <w:link w:val="Heading4"/>
    <w:uiPriority w:val="9"/>
    <w:semiHidden/>
    <w:rsid w:val="0098477E"/>
    <w:rPr>
      <w:caps/>
      <w:color w:val="006094" w:themeColor="accent1" w:themeShade="BF"/>
      <w:spacing w:val="10"/>
    </w:rPr>
  </w:style>
  <w:style w:type="character" w:customStyle="1" w:styleId="Heading5Char">
    <w:name w:val="Heading 5 Char"/>
    <w:basedOn w:val="DefaultParagraphFont"/>
    <w:link w:val="Heading5"/>
    <w:uiPriority w:val="9"/>
    <w:semiHidden/>
    <w:rsid w:val="0098477E"/>
    <w:rPr>
      <w:caps/>
      <w:color w:val="006094" w:themeColor="accent1" w:themeShade="BF"/>
      <w:spacing w:val="10"/>
    </w:rPr>
  </w:style>
  <w:style w:type="character" w:customStyle="1" w:styleId="Heading6Char">
    <w:name w:val="Heading 6 Char"/>
    <w:basedOn w:val="DefaultParagraphFont"/>
    <w:link w:val="Heading6"/>
    <w:uiPriority w:val="9"/>
    <w:semiHidden/>
    <w:rsid w:val="0098477E"/>
    <w:rPr>
      <w:caps/>
      <w:color w:val="006094" w:themeColor="accent1" w:themeShade="BF"/>
      <w:spacing w:val="10"/>
    </w:rPr>
  </w:style>
  <w:style w:type="character" w:customStyle="1" w:styleId="Heading7Char">
    <w:name w:val="Heading 7 Char"/>
    <w:basedOn w:val="DefaultParagraphFont"/>
    <w:link w:val="Heading7"/>
    <w:uiPriority w:val="9"/>
    <w:semiHidden/>
    <w:rsid w:val="0098477E"/>
    <w:rPr>
      <w:caps/>
      <w:color w:val="006094" w:themeColor="accent1" w:themeShade="BF"/>
      <w:spacing w:val="10"/>
    </w:rPr>
  </w:style>
  <w:style w:type="character" w:customStyle="1" w:styleId="Heading8Char">
    <w:name w:val="Heading 8 Char"/>
    <w:basedOn w:val="DefaultParagraphFont"/>
    <w:link w:val="Heading8"/>
    <w:uiPriority w:val="9"/>
    <w:semiHidden/>
    <w:rsid w:val="0098477E"/>
    <w:rPr>
      <w:caps/>
      <w:spacing w:val="10"/>
      <w:sz w:val="18"/>
      <w:szCs w:val="18"/>
    </w:rPr>
  </w:style>
  <w:style w:type="character" w:customStyle="1" w:styleId="Heading9Char">
    <w:name w:val="Heading 9 Char"/>
    <w:basedOn w:val="DefaultParagraphFont"/>
    <w:link w:val="Heading9"/>
    <w:uiPriority w:val="9"/>
    <w:semiHidden/>
    <w:rsid w:val="0098477E"/>
    <w:rPr>
      <w:i/>
      <w:iCs/>
      <w:caps/>
      <w:spacing w:val="10"/>
      <w:sz w:val="18"/>
      <w:szCs w:val="18"/>
    </w:rPr>
  </w:style>
  <w:style w:type="paragraph" w:styleId="Caption">
    <w:name w:val="caption"/>
    <w:basedOn w:val="Normal"/>
    <w:next w:val="Normal"/>
    <w:uiPriority w:val="35"/>
    <w:semiHidden/>
    <w:unhideWhenUsed/>
    <w:qFormat/>
    <w:rsid w:val="0098477E"/>
    <w:rPr>
      <w:b/>
      <w:bCs/>
      <w:color w:val="006094" w:themeColor="accent1" w:themeShade="BF"/>
      <w:sz w:val="16"/>
      <w:szCs w:val="16"/>
    </w:rPr>
  </w:style>
  <w:style w:type="paragraph" w:styleId="Title">
    <w:name w:val="Title"/>
    <w:basedOn w:val="Normal"/>
    <w:next w:val="Normal"/>
    <w:link w:val="TitleChar"/>
    <w:uiPriority w:val="10"/>
    <w:qFormat/>
    <w:rsid w:val="0098477E"/>
    <w:pPr>
      <w:spacing w:before="0" w:after="0"/>
    </w:pPr>
    <w:rPr>
      <w:rFonts w:asciiTheme="majorHAnsi" w:eastAsiaTheme="majorEastAsia" w:hAnsiTheme="majorHAnsi" w:cstheme="majorBidi"/>
      <w:caps/>
      <w:color w:val="0081C6" w:themeColor="accent1"/>
      <w:spacing w:val="10"/>
      <w:sz w:val="52"/>
      <w:szCs w:val="52"/>
    </w:rPr>
  </w:style>
  <w:style w:type="character" w:customStyle="1" w:styleId="TitleChar">
    <w:name w:val="Title Char"/>
    <w:basedOn w:val="DefaultParagraphFont"/>
    <w:link w:val="Title"/>
    <w:uiPriority w:val="10"/>
    <w:rsid w:val="0098477E"/>
    <w:rPr>
      <w:rFonts w:asciiTheme="majorHAnsi" w:eastAsiaTheme="majorEastAsia" w:hAnsiTheme="majorHAnsi" w:cstheme="majorBidi"/>
      <w:caps/>
      <w:color w:val="0081C6" w:themeColor="accent1"/>
      <w:spacing w:val="10"/>
      <w:sz w:val="52"/>
      <w:szCs w:val="52"/>
    </w:rPr>
  </w:style>
  <w:style w:type="paragraph" w:styleId="Subtitle">
    <w:name w:val="Subtitle"/>
    <w:basedOn w:val="Normal"/>
    <w:next w:val="Normal"/>
    <w:link w:val="SubtitleChar"/>
    <w:uiPriority w:val="11"/>
    <w:qFormat/>
    <w:rsid w:val="0098477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8477E"/>
    <w:rPr>
      <w:caps/>
      <w:color w:val="595959" w:themeColor="text1" w:themeTint="A6"/>
      <w:spacing w:val="10"/>
      <w:sz w:val="21"/>
      <w:szCs w:val="21"/>
    </w:rPr>
  </w:style>
  <w:style w:type="character" w:styleId="Strong">
    <w:name w:val="Strong"/>
    <w:uiPriority w:val="22"/>
    <w:qFormat/>
    <w:rsid w:val="0098477E"/>
    <w:rPr>
      <w:b/>
      <w:bCs/>
    </w:rPr>
  </w:style>
  <w:style w:type="character" w:styleId="Emphasis">
    <w:name w:val="Emphasis"/>
    <w:uiPriority w:val="20"/>
    <w:qFormat/>
    <w:rsid w:val="0098477E"/>
    <w:rPr>
      <w:caps/>
      <w:color w:val="004062" w:themeColor="accent1" w:themeShade="7F"/>
      <w:spacing w:val="5"/>
    </w:rPr>
  </w:style>
  <w:style w:type="paragraph" w:styleId="NoSpacing">
    <w:name w:val="No Spacing"/>
    <w:uiPriority w:val="1"/>
    <w:qFormat/>
    <w:rsid w:val="0098477E"/>
    <w:pPr>
      <w:spacing w:after="0" w:line="240" w:lineRule="auto"/>
    </w:pPr>
  </w:style>
  <w:style w:type="paragraph" w:styleId="Quote">
    <w:name w:val="Quote"/>
    <w:basedOn w:val="Normal"/>
    <w:next w:val="Normal"/>
    <w:link w:val="QuoteChar"/>
    <w:uiPriority w:val="29"/>
    <w:qFormat/>
    <w:rsid w:val="0098477E"/>
    <w:rPr>
      <w:i/>
      <w:iCs/>
      <w:sz w:val="24"/>
      <w:szCs w:val="24"/>
    </w:rPr>
  </w:style>
  <w:style w:type="character" w:customStyle="1" w:styleId="QuoteChar">
    <w:name w:val="Quote Char"/>
    <w:basedOn w:val="DefaultParagraphFont"/>
    <w:link w:val="Quote"/>
    <w:uiPriority w:val="29"/>
    <w:rsid w:val="0098477E"/>
    <w:rPr>
      <w:i/>
      <w:iCs/>
      <w:sz w:val="24"/>
      <w:szCs w:val="24"/>
    </w:rPr>
  </w:style>
  <w:style w:type="paragraph" w:styleId="IntenseQuote">
    <w:name w:val="Intense Quote"/>
    <w:basedOn w:val="Normal"/>
    <w:next w:val="Normal"/>
    <w:link w:val="IntenseQuoteChar"/>
    <w:uiPriority w:val="30"/>
    <w:qFormat/>
    <w:rsid w:val="0098477E"/>
    <w:pPr>
      <w:spacing w:before="240" w:after="240" w:line="240" w:lineRule="auto"/>
      <w:ind w:left="1080" w:right="1080"/>
      <w:jc w:val="center"/>
    </w:pPr>
    <w:rPr>
      <w:color w:val="0081C6" w:themeColor="accent1"/>
      <w:sz w:val="24"/>
      <w:szCs w:val="24"/>
    </w:rPr>
  </w:style>
  <w:style w:type="character" w:customStyle="1" w:styleId="IntenseQuoteChar">
    <w:name w:val="Intense Quote Char"/>
    <w:basedOn w:val="DefaultParagraphFont"/>
    <w:link w:val="IntenseQuote"/>
    <w:uiPriority w:val="30"/>
    <w:rsid w:val="0098477E"/>
    <w:rPr>
      <w:color w:val="0081C6" w:themeColor="accent1"/>
      <w:sz w:val="24"/>
      <w:szCs w:val="24"/>
    </w:rPr>
  </w:style>
  <w:style w:type="character" w:styleId="SubtleEmphasis">
    <w:name w:val="Subtle Emphasis"/>
    <w:uiPriority w:val="19"/>
    <w:qFormat/>
    <w:rsid w:val="0098477E"/>
    <w:rPr>
      <w:i/>
      <w:iCs/>
      <w:color w:val="004062" w:themeColor="accent1" w:themeShade="7F"/>
    </w:rPr>
  </w:style>
  <w:style w:type="character" w:styleId="IntenseEmphasis">
    <w:name w:val="Intense Emphasis"/>
    <w:uiPriority w:val="21"/>
    <w:qFormat/>
    <w:rsid w:val="0098477E"/>
    <w:rPr>
      <w:b/>
      <w:bCs/>
      <w:caps/>
      <w:color w:val="004062" w:themeColor="accent1" w:themeShade="7F"/>
      <w:spacing w:val="10"/>
    </w:rPr>
  </w:style>
  <w:style w:type="character" w:styleId="SubtleReference">
    <w:name w:val="Subtle Reference"/>
    <w:uiPriority w:val="31"/>
    <w:qFormat/>
    <w:rsid w:val="0098477E"/>
    <w:rPr>
      <w:b/>
      <w:bCs/>
      <w:color w:val="0081C6" w:themeColor="accent1"/>
    </w:rPr>
  </w:style>
  <w:style w:type="character" w:styleId="IntenseReference">
    <w:name w:val="Intense Reference"/>
    <w:uiPriority w:val="32"/>
    <w:qFormat/>
    <w:rsid w:val="0098477E"/>
    <w:rPr>
      <w:b/>
      <w:bCs/>
      <w:i/>
      <w:iCs/>
      <w:caps/>
      <w:color w:val="0081C6" w:themeColor="accent1"/>
    </w:rPr>
  </w:style>
  <w:style w:type="character" w:styleId="BookTitle">
    <w:name w:val="Book Title"/>
    <w:uiPriority w:val="33"/>
    <w:qFormat/>
    <w:rsid w:val="0098477E"/>
    <w:rPr>
      <w:b/>
      <w:bCs/>
      <w:i/>
      <w:iCs/>
      <w:spacing w:val="0"/>
    </w:rPr>
  </w:style>
  <w:style w:type="paragraph" w:styleId="TOCHeading">
    <w:name w:val="TOC Heading"/>
    <w:basedOn w:val="Heading1"/>
    <w:next w:val="Normal"/>
    <w:uiPriority w:val="39"/>
    <w:semiHidden/>
    <w:unhideWhenUsed/>
    <w:qFormat/>
    <w:rsid w:val="0098477E"/>
    <w:pPr>
      <w:outlineLvl w:val="9"/>
    </w:pPr>
  </w:style>
  <w:style w:type="table" w:styleId="TableGrid">
    <w:name w:val="Table Grid"/>
    <w:basedOn w:val="TableNormal"/>
    <w:uiPriority w:val="39"/>
    <w:rsid w:val="000D42D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143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B1439"/>
  </w:style>
  <w:style w:type="paragraph" w:styleId="Footer">
    <w:name w:val="footer"/>
    <w:basedOn w:val="Normal"/>
    <w:link w:val="FooterChar"/>
    <w:uiPriority w:val="99"/>
    <w:unhideWhenUsed/>
    <w:rsid w:val="00BB143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B1439"/>
  </w:style>
  <w:style w:type="character" w:styleId="Hyperlink">
    <w:name w:val="Hyperlink"/>
    <w:basedOn w:val="DefaultParagraphFont"/>
    <w:uiPriority w:val="99"/>
    <w:unhideWhenUsed/>
    <w:rsid w:val="00CC0FEC"/>
    <w:rPr>
      <w:color w:val="004B8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1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asurement@bgc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NE BGCA Theme">
      <a:dk1>
        <a:sysClr val="windowText" lastClr="000000"/>
      </a:dk1>
      <a:lt1>
        <a:srgbClr val="FFFFFF"/>
      </a:lt1>
      <a:dk2>
        <a:srgbClr val="A1A5A9"/>
      </a:dk2>
      <a:lt2>
        <a:srgbClr val="FFFFFF"/>
      </a:lt2>
      <a:accent1>
        <a:srgbClr val="0081C6"/>
      </a:accent1>
      <a:accent2>
        <a:srgbClr val="84BD00"/>
      </a:accent2>
      <a:accent3>
        <a:srgbClr val="FF8200"/>
      </a:accent3>
      <a:accent4>
        <a:srgbClr val="9B26B6"/>
      </a:accent4>
      <a:accent5>
        <a:srgbClr val="53565A"/>
      </a:accent5>
      <a:accent6>
        <a:srgbClr val="70AD47"/>
      </a:accent6>
      <a:hlink>
        <a:srgbClr val="004B87"/>
      </a:hlink>
      <a:folHlink>
        <a:srgbClr val="9B26B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Boys &amp; Girls Clubs of America</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Hinchee</dc:creator>
  <cp:keywords/>
  <dc:description/>
  <cp:lastModifiedBy>Cory O'Dell</cp:lastModifiedBy>
  <cp:revision>10</cp:revision>
  <dcterms:created xsi:type="dcterms:W3CDTF">2017-10-17T15:06:00Z</dcterms:created>
  <dcterms:modified xsi:type="dcterms:W3CDTF">2018-01-24T16:16:00Z</dcterms:modified>
</cp:coreProperties>
</file>